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83E4" w14:textId="77777777" w:rsidR="001E1571" w:rsidRDefault="001E1571" w:rsidP="001E1571">
      <w:pPr>
        <w:pStyle w:val="Heading1"/>
        <w:shd w:val="clear" w:color="auto" w:fill="FFFFFF"/>
        <w:spacing w:before="0" w:after="270"/>
        <w:jc w:val="center"/>
        <w:rPr>
          <w:rFonts w:ascii="Roboto" w:hAnsi="Roboto"/>
          <w:color w:val="000000"/>
          <w:sz w:val="45"/>
          <w:szCs w:val="45"/>
        </w:rPr>
      </w:pPr>
      <w:r>
        <w:rPr>
          <w:rFonts w:ascii="Roboto" w:hAnsi="Roboto"/>
          <w:color w:val="000000"/>
          <w:sz w:val="45"/>
          <w:szCs w:val="45"/>
        </w:rPr>
        <w:t>How the Plague of Corruption Is Killing Mankind</w:t>
      </w:r>
    </w:p>
    <w:p w14:paraId="432B4760" w14:textId="1A7BCB90" w:rsidR="0011135C" w:rsidRDefault="003E52FC" w:rsidP="001E1571">
      <w:pPr>
        <w:shd w:val="clear" w:color="auto" w:fill="F0F0F0"/>
        <w:spacing w:after="135" w:line="240" w:lineRule="auto"/>
        <w:outlineLvl w:val="2"/>
        <w:rPr>
          <w:rFonts w:ascii="Arial" w:eastAsia="Times New Roman" w:hAnsi="Arial" w:cs="Arial"/>
          <w:b/>
          <w:bCs/>
          <w:caps/>
          <w:color w:val="000000"/>
          <w:lang w:eastAsia="en-AU"/>
        </w:rPr>
      </w:pPr>
      <w:r>
        <w:t xml:space="preserve">C:\a\Mercola Mikovits 2021-08 </w:t>
      </w:r>
      <w:r w:rsidR="001E1571">
        <w:t>Analysis by </w:t>
      </w:r>
      <w:r w:rsidR="001E1571" w:rsidRPr="003E52FC">
        <w:t xml:space="preserve">Dr. Joseph </w:t>
      </w:r>
      <w:proofErr w:type="gramStart"/>
      <w:r w:rsidR="001E1571" w:rsidRPr="003E52FC">
        <w:t>Mercola</w:t>
      </w:r>
      <w:r>
        <w:t xml:space="preserve">  </w:t>
      </w:r>
      <w:r w:rsidR="0011135C" w:rsidRPr="0011135C">
        <w:rPr>
          <w:rFonts w:ascii="Arial" w:eastAsia="Times New Roman" w:hAnsi="Arial" w:cs="Arial"/>
          <w:b/>
          <w:bCs/>
          <w:caps/>
          <w:color w:val="000000"/>
          <w:lang w:eastAsia="en-AU"/>
        </w:rPr>
        <w:t>STORY</w:t>
      </w:r>
      <w:proofErr w:type="gramEnd"/>
      <w:r w:rsidR="0011135C" w:rsidRPr="0011135C">
        <w:rPr>
          <w:rFonts w:ascii="Arial" w:eastAsia="Times New Roman" w:hAnsi="Arial" w:cs="Arial"/>
          <w:b/>
          <w:bCs/>
          <w:caps/>
          <w:color w:val="000000"/>
          <w:lang w:eastAsia="en-AU"/>
        </w:rPr>
        <w:t xml:space="preserve"> AT-A-GLANCE</w:t>
      </w:r>
      <w:r>
        <w:rPr>
          <w:rFonts w:ascii="Arial" w:eastAsia="Times New Roman" w:hAnsi="Arial" w:cs="Arial"/>
          <w:b/>
          <w:bCs/>
          <w:caps/>
          <w:color w:val="000000"/>
          <w:lang w:eastAsia="en-AU"/>
        </w:rPr>
        <w:t xml:space="preserve"> (2021-August)</w:t>
      </w:r>
    </w:p>
    <w:p w14:paraId="5669D305" w14:textId="77777777" w:rsidR="006F15BD" w:rsidRPr="0011135C" w:rsidRDefault="006F15BD" w:rsidP="0011135C">
      <w:pPr>
        <w:shd w:val="clear" w:color="auto" w:fill="F0F0F0"/>
        <w:spacing w:after="135" w:line="240" w:lineRule="auto"/>
        <w:outlineLvl w:val="2"/>
        <w:rPr>
          <w:rFonts w:ascii="Arial" w:eastAsia="Times New Roman" w:hAnsi="Arial" w:cs="Arial"/>
          <w:b/>
          <w:bCs/>
          <w:caps/>
          <w:color w:val="000000"/>
          <w:lang w:eastAsia="en-AU"/>
        </w:rPr>
      </w:pPr>
    </w:p>
    <w:p w14:paraId="6E5E1619" w14:textId="77777777" w:rsidR="0011135C" w:rsidRPr="0011135C" w:rsidRDefault="0011135C" w:rsidP="0011135C">
      <w:pPr>
        <w:numPr>
          <w:ilvl w:val="0"/>
          <w:numId w:val="1"/>
        </w:numPr>
        <w:shd w:val="clear" w:color="auto" w:fill="F0F0F0"/>
        <w:spacing w:after="270" w:line="240" w:lineRule="auto"/>
        <w:ind w:left="1590"/>
        <w:rPr>
          <w:rFonts w:ascii="Arial" w:eastAsia="Times New Roman" w:hAnsi="Arial" w:cs="Arial"/>
          <w:color w:val="464646"/>
          <w:lang w:eastAsia="en-AU"/>
        </w:rPr>
      </w:pPr>
      <w:r w:rsidRPr="0011135C">
        <w:rPr>
          <w:rFonts w:ascii="Arial" w:eastAsia="Times New Roman" w:hAnsi="Arial" w:cs="Arial"/>
          <w:color w:val="464646"/>
          <w:lang w:eastAsia="en-AU"/>
        </w:rPr>
        <w:t xml:space="preserve">The scientific discoveries made by Judy Mikovits and Frank </w:t>
      </w:r>
      <w:proofErr w:type="spellStart"/>
      <w:r w:rsidRPr="0011135C">
        <w:rPr>
          <w:rFonts w:ascii="Arial" w:eastAsia="Times New Roman" w:hAnsi="Arial" w:cs="Arial"/>
          <w:color w:val="464646"/>
          <w:lang w:eastAsia="en-AU"/>
        </w:rPr>
        <w:t>Ruscetti</w:t>
      </w:r>
      <w:proofErr w:type="spellEnd"/>
      <w:r w:rsidRPr="0011135C">
        <w:rPr>
          <w:rFonts w:ascii="Arial" w:eastAsia="Times New Roman" w:hAnsi="Arial" w:cs="Arial"/>
          <w:color w:val="464646"/>
          <w:lang w:eastAsia="en-AU"/>
        </w:rPr>
        <w:t xml:space="preserve"> showed the blood supply and vaccines have been tainted with disease-causing retroviruses for more than three decades, and the U.S. government has been hiding it the entire time</w:t>
      </w:r>
    </w:p>
    <w:p w14:paraId="2A82B053" w14:textId="77777777" w:rsidR="0011135C" w:rsidRPr="0011135C" w:rsidRDefault="0011135C" w:rsidP="0011135C">
      <w:pPr>
        <w:numPr>
          <w:ilvl w:val="0"/>
          <w:numId w:val="1"/>
        </w:numPr>
        <w:shd w:val="clear" w:color="auto" w:fill="F0F0F0"/>
        <w:spacing w:after="270" w:line="240" w:lineRule="auto"/>
        <w:ind w:left="1590"/>
        <w:rPr>
          <w:rFonts w:ascii="Arial" w:eastAsia="Times New Roman" w:hAnsi="Arial" w:cs="Arial"/>
          <w:color w:val="464646"/>
          <w:lang w:eastAsia="en-AU"/>
        </w:rPr>
      </w:pPr>
      <w:r w:rsidRPr="0011135C">
        <w:rPr>
          <w:rFonts w:ascii="Arial" w:eastAsia="Times New Roman" w:hAnsi="Arial" w:cs="Arial"/>
          <w:color w:val="464646"/>
          <w:lang w:eastAsia="en-AU"/>
        </w:rPr>
        <w:t xml:space="preserve">The leading cause of death among child-bearing women in the world is HIV/AIDS. Chronic fatigue syndrome (CFS), which primarily affects women, is basically AIDS without the HIV but with XMRVs and other co-infections like borrelia, babesia, mycoplasma and </w:t>
      </w:r>
      <w:proofErr w:type="spellStart"/>
      <w:r w:rsidRPr="0011135C">
        <w:rPr>
          <w:rFonts w:ascii="Arial" w:eastAsia="Times New Roman" w:hAnsi="Arial" w:cs="Arial"/>
          <w:color w:val="464646"/>
          <w:lang w:eastAsia="en-AU"/>
        </w:rPr>
        <w:t>mold</w:t>
      </w:r>
      <w:proofErr w:type="spellEnd"/>
      <w:r w:rsidRPr="0011135C">
        <w:rPr>
          <w:rFonts w:ascii="Arial" w:eastAsia="Times New Roman" w:hAnsi="Arial" w:cs="Arial"/>
          <w:color w:val="464646"/>
          <w:lang w:eastAsia="en-AU"/>
        </w:rPr>
        <w:t>. It’s an acquired endocannabinoid immune dysfunction, and can be traced back to contaminated vaccines, biologicals and blood products that have been used for decades</w:t>
      </w:r>
    </w:p>
    <w:p w14:paraId="72B321B6" w14:textId="77777777" w:rsidR="0011135C" w:rsidRPr="0011135C" w:rsidRDefault="0011135C" w:rsidP="0011135C">
      <w:pPr>
        <w:numPr>
          <w:ilvl w:val="0"/>
          <w:numId w:val="1"/>
        </w:numPr>
        <w:shd w:val="clear" w:color="auto" w:fill="F0F0F0"/>
        <w:spacing w:after="270" w:line="240" w:lineRule="auto"/>
        <w:ind w:left="1590"/>
        <w:rPr>
          <w:rFonts w:ascii="Arial" w:eastAsia="Times New Roman" w:hAnsi="Arial" w:cs="Arial"/>
          <w:color w:val="464646"/>
          <w:lang w:eastAsia="en-AU"/>
        </w:rPr>
      </w:pPr>
      <w:r w:rsidRPr="0011135C">
        <w:rPr>
          <w:rFonts w:ascii="Arial" w:eastAsia="Times New Roman" w:hAnsi="Arial" w:cs="Arial"/>
          <w:color w:val="464646"/>
          <w:lang w:eastAsia="en-AU"/>
        </w:rPr>
        <w:t xml:space="preserve">According to </w:t>
      </w:r>
      <w:r w:rsidRPr="0011135C">
        <w:rPr>
          <w:rFonts w:ascii="Arial" w:eastAsia="Times New Roman" w:hAnsi="Arial" w:cs="Arial"/>
          <w:b/>
          <w:bCs/>
          <w:color w:val="464646"/>
          <w:lang w:eastAsia="en-AU"/>
        </w:rPr>
        <w:t>Mikovits</w:t>
      </w:r>
      <w:r w:rsidRPr="0011135C">
        <w:rPr>
          <w:rFonts w:ascii="Arial" w:eastAsia="Times New Roman" w:hAnsi="Arial" w:cs="Arial"/>
          <w:color w:val="464646"/>
          <w:lang w:eastAsia="en-AU"/>
        </w:rPr>
        <w:t>, SARS-CoV-2 is a cloned virus manufactured in a monkey cell line and it is therefore a monkey virus. It’s the result of a bat coronavirus being grown in a Vero monkey kidney cell line known to be contaminated with retroviruses including XMRVs</w:t>
      </w:r>
    </w:p>
    <w:p w14:paraId="5D2140D8" w14:textId="77777777" w:rsidR="0011135C" w:rsidRPr="0011135C" w:rsidRDefault="0011135C" w:rsidP="0011135C">
      <w:pPr>
        <w:numPr>
          <w:ilvl w:val="0"/>
          <w:numId w:val="1"/>
        </w:numPr>
        <w:shd w:val="clear" w:color="auto" w:fill="F0F0F0"/>
        <w:spacing w:after="270" w:line="240" w:lineRule="auto"/>
        <w:ind w:left="1590"/>
        <w:rPr>
          <w:rFonts w:ascii="Arial" w:eastAsia="Times New Roman" w:hAnsi="Arial" w:cs="Arial"/>
          <w:color w:val="464646"/>
          <w:lang w:eastAsia="en-AU"/>
        </w:rPr>
      </w:pPr>
      <w:r w:rsidRPr="0011135C">
        <w:rPr>
          <w:rFonts w:ascii="Arial" w:eastAsia="Times New Roman" w:hAnsi="Arial" w:cs="Arial"/>
          <w:color w:val="464646"/>
          <w:lang w:eastAsia="en-AU"/>
        </w:rPr>
        <w:t>Mikovits believes “long-haul COVID” is the SARS-CoV-2 spike protein activating endogenous HERVW and recombining with XMRVs, — introduced via vaccinations. Similar recombination occurs with monkey SIVS in HIV-infected individuals</w:t>
      </w:r>
    </w:p>
    <w:p w14:paraId="5FC196E0" w14:textId="77777777" w:rsidR="0011135C" w:rsidRPr="0011135C" w:rsidRDefault="0011135C" w:rsidP="0011135C">
      <w:pPr>
        <w:numPr>
          <w:ilvl w:val="0"/>
          <w:numId w:val="1"/>
        </w:numPr>
        <w:shd w:val="clear" w:color="auto" w:fill="F0F0F0"/>
        <w:spacing w:after="0" w:line="240" w:lineRule="auto"/>
        <w:ind w:left="1590"/>
        <w:rPr>
          <w:rFonts w:ascii="Arial" w:eastAsia="Times New Roman" w:hAnsi="Arial" w:cs="Arial"/>
          <w:color w:val="464646"/>
          <w:lang w:eastAsia="en-AU"/>
        </w:rPr>
      </w:pPr>
      <w:r w:rsidRPr="0011135C">
        <w:rPr>
          <w:rFonts w:ascii="Arial" w:eastAsia="Times New Roman" w:hAnsi="Arial" w:cs="Arial"/>
          <w:color w:val="464646"/>
          <w:lang w:eastAsia="en-AU"/>
        </w:rPr>
        <w:t>Those most susceptible to dying from the COVID shots are those who are already coinfected with XMRV, HIV, Borrelia, Babesia and other pathogens commonly acquired from contaminated viral vaccines</w:t>
      </w:r>
    </w:p>
    <w:p w14:paraId="75CB6B84"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p>
    <w:p w14:paraId="20C60B9C" w14:textId="40862878"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this interview, Judy Mikovits, Ph.D., Frank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xml:space="preserve">, Ph.D., and Kent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a lawyer and science teacher, discuss “</w:t>
      </w:r>
      <w:hyperlink r:id="rId6" w:history="1">
        <w:r w:rsidRPr="0011135C">
          <w:rPr>
            <w:rFonts w:ascii="Arial" w:eastAsia="Times New Roman" w:hAnsi="Arial" w:cs="Arial"/>
            <w:b/>
            <w:bCs/>
            <w:color w:val="0869BD"/>
            <w:lang w:eastAsia="en-AU"/>
          </w:rPr>
          <w:t>Ending Plague: A Scholar’s Obligation in an Age of Corruption</w:t>
        </w:r>
      </w:hyperlink>
      <w:r w:rsidRPr="0011135C">
        <w:rPr>
          <w:rFonts w:ascii="Arial" w:eastAsia="Times New Roman" w:hAnsi="Arial" w:cs="Arial"/>
          <w:color w:val="000000"/>
          <w:lang w:eastAsia="en-AU"/>
        </w:rPr>
        <w:t>,” which they co-wrote.</w:t>
      </w:r>
    </w:p>
    <w:p w14:paraId="68B8194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This is the third book in a trilogy that began with “</w:t>
      </w:r>
      <w:hyperlink r:id="rId7" w:history="1">
        <w:r w:rsidRPr="0011135C">
          <w:rPr>
            <w:rFonts w:ascii="Arial" w:eastAsia="Times New Roman" w:hAnsi="Arial" w:cs="Arial"/>
            <w:b/>
            <w:bCs/>
            <w:color w:val="0869BD"/>
            <w:lang w:eastAsia="en-AU"/>
          </w:rPr>
          <w:t>Plague: One Scientist’s Intrepid Search for the Truth About Human Retroviruses and Chronic Fatigue Syndrome (ME/CFS), Autism, and Other Diseases</w:t>
        </w:r>
      </w:hyperlink>
      <w:r w:rsidRPr="0011135C">
        <w:rPr>
          <w:rFonts w:ascii="Arial" w:eastAsia="Times New Roman" w:hAnsi="Arial" w:cs="Arial"/>
          <w:color w:val="000000"/>
          <w:lang w:eastAsia="en-AU"/>
        </w:rPr>
        <w:t>” and “</w:t>
      </w:r>
      <w:hyperlink r:id="rId8" w:history="1">
        <w:r w:rsidRPr="0011135C">
          <w:rPr>
            <w:rFonts w:ascii="Arial" w:eastAsia="Times New Roman" w:hAnsi="Arial" w:cs="Arial"/>
            <w:b/>
            <w:bCs/>
            <w:color w:val="0869BD"/>
            <w:lang w:eastAsia="en-AU"/>
          </w:rPr>
          <w:t>Plague of Corruption: Restoring Faith in the Promise of Science</w:t>
        </w:r>
      </w:hyperlink>
      <w:r w:rsidRPr="0011135C">
        <w:rPr>
          <w:rFonts w:ascii="Arial" w:eastAsia="Times New Roman" w:hAnsi="Arial" w:cs="Arial"/>
          <w:color w:val="000000"/>
          <w:lang w:eastAsia="en-AU"/>
        </w:rPr>
        <w:t>.”</w:t>
      </w:r>
    </w:p>
    <w:p w14:paraId="79AF1FDE"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The first two were co-written by Mikovits and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The inspiration for the third book came from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xml:space="preserve">, who has been Mikovits’ mentor and professional collaborator for 38 years. As indicated in the subtitle, we won’t be able to end these plagues of scientific and academic corruption unless or until scholars and scientists </w:t>
      </w:r>
      <w:proofErr w:type="spellStart"/>
      <w:r w:rsidRPr="0011135C">
        <w:rPr>
          <w:rFonts w:ascii="Arial" w:eastAsia="Times New Roman" w:hAnsi="Arial" w:cs="Arial"/>
          <w:color w:val="000000"/>
          <w:lang w:eastAsia="en-AU"/>
        </w:rPr>
        <w:t>honor</w:t>
      </w:r>
      <w:proofErr w:type="spellEnd"/>
      <w:r w:rsidRPr="0011135C">
        <w:rPr>
          <w:rFonts w:ascii="Arial" w:eastAsia="Times New Roman" w:hAnsi="Arial" w:cs="Arial"/>
          <w:color w:val="000000"/>
          <w:lang w:eastAsia="en-AU"/>
        </w:rPr>
        <w:t xml:space="preserve"> their professional obligations and responsibilities.</w:t>
      </w:r>
    </w:p>
    <w:p w14:paraId="4E668EBE"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“That's the point of the book, and we wouldn't have this mess if people like Tony [Anthony] Fauci and Bob [Robert] Gallo didn't get away with this thin playbook for things like Ebola, Zika and the autism epidemic, all the way back to HIV/AIDS,”</w:t>
      </w:r>
      <w:r w:rsidRPr="0011135C">
        <w:rPr>
          <w:rFonts w:ascii="Arial" w:eastAsia="Times New Roman" w:hAnsi="Arial" w:cs="Arial"/>
          <w:color w:val="000000"/>
          <w:lang w:eastAsia="en-AU"/>
        </w:rPr>
        <w:t> Mikovits says.</w:t>
      </w:r>
    </w:p>
    <w:p w14:paraId="4F7EFC0B"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Selling Out Public Health for Profit</w:t>
      </w:r>
    </w:p>
    <w:p w14:paraId="559816D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“Plague” and “Plague of Corruption” detail the scientific discoveries made by Mikovits and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which include the scandalous findings that the blood supply and vaccines are tainted with disease-causing retroviruses, and the U.S. government has been hiding it for decades. The books read like fast-paced thrillers and offer a view into the halls of scientific inquiry, to which few people ever are privy.</w:t>
      </w:r>
    </w:p>
    <w:p w14:paraId="46B16F67"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Book No. 3, “Ending Plague,” is primarily </w:t>
      </w:r>
      <w:proofErr w:type="spellStart"/>
      <w:r w:rsidRPr="0011135C">
        <w:rPr>
          <w:rFonts w:ascii="Arial" w:eastAsia="Times New Roman" w:hAnsi="Arial" w:cs="Arial"/>
          <w:color w:val="000000"/>
          <w:lang w:eastAsia="en-AU"/>
        </w:rPr>
        <w:t>Ruscetti’s</w:t>
      </w:r>
      <w:proofErr w:type="spellEnd"/>
      <w:r w:rsidRPr="0011135C">
        <w:rPr>
          <w:rFonts w:ascii="Arial" w:eastAsia="Times New Roman" w:hAnsi="Arial" w:cs="Arial"/>
          <w:color w:val="000000"/>
          <w:lang w:eastAsia="en-AU"/>
        </w:rPr>
        <w:t xml:space="preserve"> story. By 1983, when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xml:space="preserve"> hired Mikovits as a lab tech at Fort Detrick, he’d recently discovered T cell growth factor, later renamed interleukin 2. He’d also discovered the first disease-causing human retrovirus, called human T-lymphotropic virus (HTLV-1</w:t>
      </w:r>
      <w:r w:rsidRPr="0011135C">
        <w:rPr>
          <w:rFonts w:ascii="Arial" w:eastAsia="Times New Roman" w:hAnsi="Arial" w:cs="Arial"/>
          <w:color w:val="0869BD"/>
          <w:vertAlign w:val="superscript"/>
          <w:lang w:eastAsia="en-AU"/>
        </w:rPr>
        <w:t>1</w:t>
      </w:r>
      <w:r w:rsidRPr="0011135C">
        <w:rPr>
          <w:rFonts w:ascii="Arial" w:eastAsia="Times New Roman" w:hAnsi="Arial" w:cs="Arial"/>
          <w:color w:val="000000"/>
          <w:lang w:eastAsia="en-AU"/>
        </w:rPr>
        <w:t xml:space="preserve">) or human T cell leukemia virus, back in 1980. The book starts with </w:t>
      </w:r>
      <w:proofErr w:type="spellStart"/>
      <w:r w:rsidRPr="0011135C">
        <w:rPr>
          <w:rFonts w:ascii="Arial" w:eastAsia="Times New Roman" w:hAnsi="Arial" w:cs="Arial"/>
          <w:color w:val="000000"/>
          <w:lang w:eastAsia="en-AU"/>
        </w:rPr>
        <w:t>Ruscetti’s</w:t>
      </w:r>
      <w:proofErr w:type="spellEnd"/>
      <w:r w:rsidRPr="0011135C">
        <w:rPr>
          <w:rFonts w:ascii="Arial" w:eastAsia="Times New Roman" w:hAnsi="Arial" w:cs="Arial"/>
          <w:color w:val="000000"/>
          <w:lang w:eastAsia="en-AU"/>
        </w:rPr>
        <w:t xml:space="preserve"> story and perspective.</w:t>
      </w:r>
    </w:p>
    <w:p w14:paraId="200BA3D4"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lastRenderedPageBreak/>
        <w:t>“The motivation for writing the book is not something new,”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xml:space="preserve"> says,</w:t>
      </w:r>
      <w:r w:rsidRPr="0011135C">
        <w:rPr>
          <w:rFonts w:ascii="Arial" w:eastAsia="Times New Roman" w:hAnsi="Arial" w:cs="Arial"/>
          <w:i/>
          <w:iCs/>
          <w:color w:val="000000"/>
          <w:lang w:eastAsia="en-AU"/>
        </w:rPr>
        <w:t xml:space="preserve"> “and unless we change the fortunes of every man, it's just going to get worse. [During] the AIDS epidemic, we were at an impasse. What most people don't realize is that it shouldn't have been at an impasse then, because if you look at the rest of the world, the No. 1 cause of death among women of </w:t>
      </w:r>
      <w:proofErr w:type="gramStart"/>
      <w:r w:rsidRPr="0011135C">
        <w:rPr>
          <w:rFonts w:ascii="Arial" w:eastAsia="Times New Roman" w:hAnsi="Arial" w:cs="Arial"/>
          <w:i/>
          <w:iCs/>
          <w:color w:val="000000"/>
          <w:lang w:eastAsia="en-AU"/>
        </w:rPr>
        <w:t>child bearing</w:t>
      </w:r>
      <w:proofErr w:type="gramEnd"/>
      <w:r w:rsidRPr="0011135C">
        <w:rPr>
          <w:rFonts w:ascii="Arial" w:eastAsia="Times New Roman" w:hAnsi="Arial" w:cs="Arial"/>
          <w:i/>
          <w:iCs/>
          <w:color w:val="000000"/>
          <w:lang w:eastAsia="en-AU"/>
        </w:rPr>
        <w:t xml:space="preserve"> age is HIV.</w:t>
      </w:r>
      <w:r w:rsidRPr="0011135C">
        <w:rPr>
          <w:rFonts w:ascii="Arial" w:eastAsia="Times New Roman" w:hAnsi="Arial" w:cs="Arial"/>
          <w:i/>
          <w:iCs/>
          <w:color w:val="0869BD"/>
          <w:vertAlign w:val="superscript"/>
          <w:lang w:eastAsia="en-AU"/>
        </w:rPr>
        <w:t>2</w:t>
      </w:r>
      <w:r w:rsidRPr="0011135C">
        <w:rPr>
          <w:rFonts w:ascii="Arial" w:eastAsia="Times New Roman" w:hAnsi="Arial" w:cs="Arial"/>
          <w:i/>
          <w:iCs/>
          <w:color w:val="000000"/>
          <w:lang w:eastAsia="en-AU"/>
        </w:rPr>
        <w:t>”</w:t>
      </w:r>
    </w:p>
    <w:p w14:paraId="7998B495"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That’s a rather extraordinary statement. The leading cause of death among child-bearing women in the world is HIV/AIDS, but do you ever hear anything about that?</w:t>
      </w:r>
      <w:r w:rsidRPr="0011135C">
        <w:rPr>
          <w:rFonts w:ascii="Arial" w:eastAsia="Times New Roman" w:hAnsi="Arial" w:cs="Arial"/>
          <w:color w:val="0869BD"/>
          <w:vertAlign w:val="superscript"/>
          <w:lang w:eastAsia="en-AU"/>
        </w:rPr>
        <w:t>3</w:t>
      </w:r>
      <w:r w:rsidRPr="0011135C">
        <w:rPr>
          <w:rFonts w:ascii="Arial" w:eastAsia="Times New Roman" w:hAnsi="Arial" w:cs="Arial"/>
          <w:color w:val="000000"/>
          <w:lang w:eastAsia="en-AU"/>
        </w:rPr>
        <w:t xml:space="preserve"> If not, why do you think that is? In short, health agencies have done a terrible job over the last several decades, selling out public health for profit. As noted by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w:t>
      </w:r>
    </w:p>
    <w:p w14:paraId="7254BDA6"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 xml:space="preserve">“Public health has not been serving us well for the past 40 or 50 years. What I think is </w:t>
      </w:r>
      <w:proofErr w:type="gramStart"/>
      <w:r w:rsidRPr="0011135C">
        <w:rPr>
          <w:rFonts w:ascii="Arial" w:eastAsia="Times New Roman" w:hAnsi="Arial" w:cs="Arial"/>
          <w:i/>
          <w:iCs/>
          <w:color w:val="000000"/>
          <w:lang w:eastAsia="en-AU"/>
        </w:rPr>
        <w:t>really extraordinary</w:t>
      </w:r>
      <w:proofErr w:type="gramEnd"/>
      <w:r w:rsidRPr="0011135C">
        <w:rPr>
          <w:rFonts w:ascii="Arial" w:eastAsia="Times New Roman" w:hAnsi="Arial" w:cs="Arial"/>
          <w:i/>
          <w:iCs/>
          <w:color w:val="000000"/>
          <w:lang w:eastAsia="en-AU"/>
        </w:rPr>
        <w:t xml:space="preserve"> about Frank's story is he really details how science has gone wrong. We like to think of science as this democracy of experts: top people in their field discussing how the science should move forward. But public health is not like that.</w:t>
      </w:r>
    </w:p>
    <w:p w14:paraId="37FC7D85"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Starting in the 1970s with Nixon's war on cancer, which accelerated under Reagan, these ‘czars’ of science were created. Tony Fauci is one of them. And then they demoted the other scientists to be like serfs. We don't really have that many ‘government scientists.’ We have a lot of scientists under contract with the federal government, and this has really set up a system where people like Tony Fauci essentially control public health.</w:t>
      </w:r>
    </w:p>
    <w:p w14:paraId="6C6826A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 xml:space="preserve">I think if people understood that the system itself is set up so that relatively few people are in charge, then all of this makes more sense. So, when they talk about in the media ‘science is deciding this,’ ‘science is deciding </w:t>
      </w:r>
      <w:proofErr w:type="gramStart"/>
      <w:r w:rsidRPr="0011135C">
        <w:rPr>
          <w:rFonts w:ascii="Arial" w:eastAsia="Times New Roman" w:hAnsi="Arial" w:cs="Arial"/>
          <w:i/>
          <w:iCs/>
          <w:color w:val="000000"/>
          <w:lang w:eastAsia="en-AU"/>
        </w:rPr>
        <w:t>that,</w:t>
      </w:r>
      <w:proofErr w:type="gramEnd"/>
      <w:r w:rsidRPr="0011135C">
        <w:rPr>
          <w:rFonts w:ascii="Arial" w:eastAsia="Times New Roman" w:hAnsi="Arial" w:cs="Arial"/>
          <w:i/>
          <w:iCs/>
          <w:color w:val="000000"/>
          <w:lang w:eastAsia="en-AU"/>
        </w:rPr>
        <w:t>’ it's really not.</w:t>
      </w:r>
    </w:p>
    <w:p w14:paraId="72A02F4E"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It's just a relatively small handful of people, almost like a holy bureau of science, and that's what we're attacking. What we're trying to do is, we're trying to move science back to its original roots in which everybody who is qualified has a voice and can contribute to the discussion.”</w:t>
      </w:r>
    </w:p>
    <w:p w14:paraId="0643C4BE"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Too Much Power in Too Few Hands</w:t>
      </w:r>
    </w:p>
    <w:p w14:paraId="70DF54CF"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Fauci has been the head of the National Institutes of Allergy and Infectious Diseases (NIAID) since 1984. In the 37 years since, he’s been responsible for doling out research funding that amounts to nearly $1 trillion. Who has received those taxpayer dollars? Primarily those who are aligned with the drug industry. It’s become an incestuous relationship that revolves around the creation of profit, while the public receives virtually no benefit.</w:t>
      </w:r>
    </w:p>
    <w:p w14:paraId="42C5745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fact, in many cases, public health has suffered tremendously, and people have no concept of what has happened, or how their ill health is the outgrowth of corrupted policies and conflicts of interest.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says:</w:t>
      </w:r>
    </w:p>
    <w:p w14:paraId="2C0D4A95"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“The comparison I make is that Fauci has been head of National Institute for Allergy and infectious Diseases longer than J. Edgar Hoover was head of the FBI. </w:t>
      </w:r>
      <w:r w:rsidRPr="0011135C">
        <w:rPr>
          <w:rFonts w:ascii="Arial" w:eastAsia="Times New Roman" w:hAnsi="Arial" w:cs="Arial"/>
          <w:color w:val="000000"/>
          <w:lang w:eastAsia="en-AU"/>
        </w:rPr>
        <w:t>[Editor’s note: Actually, Hoover was head of the FBI for 48 years, from 1924 to 1972</w:t>
      </w:r>
      <w:r w:rsidRPr="0011135C">
        <w:rPr>
          <w:rFonts w:ascii="Arial" w:eastAsia="Times New Roman" w:hAnsi="Arial" w:cs="Arial"/>
          <w:color w:val="0869BD"/>
          <w:vertAlign w:val="superscript"/>
          <w:lang w:eastAsia="en-AU"/>
        </w:rPr>
        <w:t>4</w:t>
      </w:r>
      <w:r w:rsidRPr="0011135C">
        <w:rPr>
          <w:rFonts w:ascii="Arial" w:eastAsia="Times New Roman" w:hAnsi="Arial" w:cs="Arial"/>
          <w:color w:val="000000"/>
          <w:lang w:eastAsia="en-AU"/>
        </w:rPr>
        <w:t>] </w:t>
      </w:r>
      <w:r w:rsidRPr="0011135C">
        <w:rPr>
          <w:rFonts w:ascii="Arial" w:eastAsia="Times New Roman" w:hAnsi="Arial" w:cs="Arial"/>
          <w:i/>
          <w:iCs/>
          <w:color w:val="000000"/>
          <w:lang w:eastAsia="en-AU"/>
        </w:rPr>
        <w:t xml:space="preserve">Whether you're right, </w:t>
      </w:r>
      <w:proofErr w:type="gramStart"/>
      <w:r w:rsidRPr="0011135C">
        <w:rPr>
          <w:rFonts w:ascii="Arial" w:eastAsia="Times New Roman" w:hAnsi="Arial" w:cs="Arial"/>
          <w:i/>
          <w:iCs/>
          <w:color w:val="000000"/>
          <w:lang w:eastAsia="en-AU"/>
        </w:rPr>
        <w:t>left</w:t>
      </w:r>
      <w:proofErr w:type="gramEnd"/>
      <w:r w:rsidRPr="0011135C">
        <w:rPr>
          <w:rFonts w:ascii="Arial" w:eastAsia="Times New Roman" w:hAnsi="Arial" w:cs="Arial"/>
          <w:i/>
          <w:iCs/>
          <w:color w:val="000000"/>
          <w:lang w:eastAsia="en-AU"/>
        </w:rPr>
        <w:t xml:space="preserve"> or middle, nobody believes that anybody should hold that kind of power for that long.</w:t>
      </w:r>
    </w:p>
    <w:p w14:paraId="14F2FE36"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 xml:space="preserve">In fact, having that kind of power in and of itself is a </w:t>
      </w:r>
      <w:proofErr w:type="gramStart"/>
      <w:r w:rsidRPr="0011135C">
        <w:rPr>
          <w:rFonts w:ascii="Arial" w:eastAsia="Times New Roman" w:hAnsi="Arial" w:cs="Arial"/>
          <w:i/>
          <w:iCs/>
          <w:color w:val="000000"/>
          <w:lang w:eastAsia="en-AU"/>
        </w:rPr>
        <w:t>really bad</w:t>
      </w:r>
      <w:proofErr w:type="gramEnd"/>
      <w:r w:rsidRPr="0011135C">
        <w:rPr>
          <w:rFonts w:ascii="Arial" w:eastAsia="Times New Roman" w:hAnsi="Arial" w:cs="Arial"/>
          <w:i/>
          <w:iCs/>
          <w:color w:val="000000"/>
          <w:lang w:eastAsia="en-AU"/>
        </w:rPr>
        <w:t xml:space="preserve"> idea. I think [Fauci] really is a terrible person because not only has he been in charge of this system, </w:t>
      </w:r>
      <w:proofErr w:type="gramStart"/>
      <w:r w:rsidRPr="0011135C">
        <w:rPr>
          <w:rFonts w:ascii="Arial" w:eastAsia="Times New Roman" w:hAnsi="Arial" w:cs="Arial"/>
          <w:i/>
          <w:iCs/>
          <w:color w:val="000000"/>
          <w:lang w:eastAsia="en-AU"/>
        </w:rPr>
        <w:t>he</w:t>
      </w:r>
      <w:proofErr w:type="gramEnd"/>
      <w:r w:rsidRPr="0011135C">
        <w:rPr>
          <w:rFonts w:ascii="Arial" w:eastAsia="Times New Roman" w:hAnsi="Arial" w:cs="Arial"/>
          <w:i/>
          <w:iCs/>
          <w:color w:val="000000"/>
          <w:lang w:eastAsia="en-AU"/>
        </w:rPr>
        <w:t xml:space="preserve"> helped design this system. We need to get rid of Fauci and keep the next Fauci from taking power.”</w:t>
      </w:r>
    </w:p>
    <w:p w14:paraId="490F2D6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Importantly, Fauci and Big Pharma not only control the </w:t>
      </w:r>
      <w:hyperlink r:id="rId9" w:history="1">
        <w:r w:rsidRPr="0011135C">
          <w:rPr>
            <w:rFonts w:ascii="Arial" w:eastAsia="Times New Roman" w:hAnsi="Arial" w:cs="Arial"/>
            <w:b/>
            <w:bCs/>
            <w:color w:val="0869BD"/>
            <w:lang w:eastAsia="en-AU"/>
          </w:rPr>
          <w:t>funding of research</w:t>
        </w:r>
      </w:hyperlink>
      <w:r w:rsidRPr="0011135C">
        <w:rPr>
          <w:rFonts w:ascii="Arial" w:eastAsia="Times New Roman" w:hAnsi="Arial" w:cs="Arial"/>
          <w:color w:val="000000"/>
          <w:lang w:eastAsia="en-AU"/>
        </w:rPr>
        <w:t>, they also control what gets published and what’s buried. Fauci is the reason you’ve not heard about HIV/AIDS being a leading cause of death among women of childbearing age, worldwide. This statistic is censored, just like facts about COVID-19 treatment and COVID shots are censored.</w:t>
      </w:r>
    </w:p>
    <w:p w14:paraId="664E2681"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As explained by Mikovits, chronic fatigue syndrome (CFS), which primarily affects women, is basically AIDS without the HIV. It’s an immune dysfunction, and it can be traced back to contaminated vaccines, biologics and blood supply that have been used for decades.</w:t>
      </w:r>
    </w:p>
    <w:p w14:paraId="5F280B63"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lastRenderedPageBreak/>
        <w:t>As detailed in “Plague,” Fauci was a key figure in covering up the true cause of AIDS, which was incorrectly blamed on homosexuals and drug addicts. By fraudulently changing the definition of the disease and denying the presence of exogenous viruses, so-called xenotropic murine leukemia virus-related viruses or XMRVs, they prevented women from getting correct care. Mikovits explains:</w:t>
      </w:r>
    </w:p>
    <w:p w14:paraId="1E49BDB8"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“The definition was ‘Only HIV can cause AIDS,’ and we're looking at the same thing right now. There never was a SARS-CoV-2 monkey virus in hundreds of millions of people. They're being transmitted through the [COVID] vaccine, and through recombinants it can happen in only two weeks.”</w:t>
      </w:r>
    </w:p>
    <w:p w14:paraId="0DFFECC6"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SARS-CoV-2 Is a Cloned Monkey Virus</w:t>
      </w:r>
    </w:p>
    <w:p w14:paraId="2E2B32DC"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New York-based physician Dr. Andy Kaufman claims the SARS-CoV-2 virus has never been identified. According to Mikovits, he is dead-wrong. SARS-CoV-2 is a cloned monkey virus, manufactured in the Vero monkey kidney cell line and isolated only from that cell line, not from humans with COVID, she says.</w:t>
      </w:r>
    </w:p>
    <w:p w14:paraId="4A4AEDF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The original bat coronavirus was grown in a Vero monkey kidney cell line known to be contaminated with retroviruses and coronaviruses that easily recombine every time the vaccines are manufactured in 100-liter productions.</w:t>
      </w:r>
    </w:p>
    <w:p w14:paraId="3798514F"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Mikovits conducted experiments on bat tissue Ebola cultures in the same line of cells in the mid ‘90s, trying to understand how these viruses cause disease. What she discovered was that it’s not the infection that kills. It’s the inflammatory side effects and the dysregulation of the innate immune response that end up being lethal, and the virus causes this in part by shutting down the interferon pathways.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explains:</w:t>
      </w:r>
    </w:p>
    <w:p w14:paraId="69741418"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“What Judy is saying is that when you mix these viruses in different cultures, you will get genetic sequences from the culture cells. The thing that our books really talk about is how dangerous this common practice is — taking, for example, a human virus that you isolate, and then grow it in animal cultures.</w:t>
      </w:r>
    </w:p>
    <w:p w14:paraId="2533D91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What a lot of people don't realize is that viruses are not like other living organisms. They're very promiscuous in their swapping of genetic codes. In April or May of 2020, [people said] ‘This bat virus seems to have some HIV spike proteins and sequence.’ How is it that you got monkey sequences in a bat virus?</w:t>
      </w:r>
    </w:p>
    <w:p w14:paraId="511C8200"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Our contention is that this common practice of growing viruses in different animal cultures, including human cultures, is creating these Frankenstein viruses which will have genetic sequences from the mediums in which they're grown …</w:t>
      </w:r>
    </w:p>
    <w:p w14:paraId="4DB425BF"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The belief in the ‘80s was that the HIV virus is hiding out in the T cells, which made absolutely no sense. It is true that as the disease progresses, the T cells would absolutely be taken out. That was an indicator of the infection, but what Judy and Frank were saying is that the HIV virus can't be hiding out in the T cells, especially because you got the development of AIDS dementia, and the T cells, are not [found] in the brain.</w:t>
      </w:r>
    </w:p>
    <w:p w14:paraId="1318F1DF"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Judy's seminal work with Frank was finding the actual reservoir in which the HIV virus lived, which was the mono site macrophages. If I understand Andy Kaufman's claims, I think he's throwing out the baby with the bath water. Judy is showing how the virus cause damage and how the establishment is wrong, and how some of these alternative people are missing part of the argument as well.”</w:t>
      </w:r>
    </w:p>
    <w:p w14:paraId="3F03B78D"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SARS-CoV-2 Was Spread by Injection</w:t>
      </w:r>
    </w:p>
    <w:p w14:paraId="0CA57744"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Mikovits makes </w:t>
      </w:r>
      <w:proofErr w:type="gramStart"/>
      <w:r w:rsidRPr="0011135C">
        <w:rPr>
          <w:rFonts w:ascii="Arial" w:eastAsia="Times New Roman" w:hAnsi="Arial" w:cs="Arial"/>
          <w:color w:val="000000"/>
          <w:lang w:eastAsia="en-AU"/>
        </w:rPr>
        <w:t>a number of</w:t>
      </w:r>
      <w:proofErr w:type="gramEnd"/>
      <w:r w:rsidRPr="0011135C">
        <w:rPr>
          <w:rFonts w:ascii="Arial" w:eastAsia="Times New Roman" w:hAnsi="Arial" w:cs="Arial"/>
          <w:color w:val="000000"/>
          <w:lang w:eastAsia="en-AU"/>
        </w:rPr>
        <w:t xml:space="preserve"> shocking assertions in this interview. Among them, that SARS-CoV-2 was spread through the regular use of vaccines that had been contaminated with the SARS-CoV-2 virus because of manufacturing practices.</w:t>
      </w:r>
    </w:p>
    <w:p w14:paraId="42DD136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lastRenderedPageBreak/>
        <w:t>The monkey kidney cell lines that were used to manufacture many vaccines were contaminated with bat coronavirus and shipped around the world. Those vaccines were then injected into humans, called transfection. Their cells then began replicating what we now understand as the SARS-CoV-2 virus.</w:t>
      </w:r>
    </w:p>
    <w:p w14:paraId="363EADB0"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“They absolutely isolated a SARS-CoV-2 virus,” </w:t>
      </w:r>
      <w:r w:rsidRPr="0011135C">
        <w:rPr>
          <w:rFonts w:ascii="Arial" w:eastAsia="Times New Roman" w:hAnsi="Arial" w:cs="Arial"/>
          <w:color w:val="000000"/>
          <w:lang w:eastAsia="en-AU"/>
        </w:rPr>
        <w:t>Mikovits says</w:t>
      </w:r>
      <w:r w:rsidRPr="0011135C">
        <w:rPr>
          <w:rFonts w:ascii="Arial" w:eastAsia="Times New Roman" w:hAnsi="Arial" w:cs="Arial"/>
          <w:i/>
          <w:iCs/>
          <w:color w:val="000000"/>
          <w:lang w:eastAsia="en-AU"/>
        </w:rPr>
        <w:t>. “But there is not definitive-anything showing [that it] satisfies either Koch’s postulates or Hill criteria, which we did with the XMRVs, meaning the virus, in my opinion, is still a monkey virus that was spread via injection.”</w:t>
      </w:r>
    </w:p>
    <w:p w14:paraId="1D9A0D2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other words, while there is a virus named SARS-CoV-2, no one has proven that this viral isolate </w:t>
      </w:r>
      <w:proofErr w:type="gramStart"/>
      <w:r w:rsidRPr="0011135C">
        <w:rPr>
          <w:rFonts w:ascii="Arial" w:eastAsia="Times New Roman" w:hAnsi="Arial" w:cs="Arial"/>
          <w:color w:val="000000"/>
          <w:lang w:eastAsia="en-AU"/>
        </w:rPr>
        <w:t>actually ever</w:t>
      </w:r>
      <w:proofErr w:type="gramEnd"/>
      <w:r w:rsidRPr="0011135C">
        <w:rPr>
          <w:rFonts w:ascii="Arial" w:eastAsia="Times New Roman" w:hAnsi="Arial" w:cs="Arial"/>
          <w:color w:val="000000"/>
          <w:lang w:eastAsia="en-AU"/>
        </w:rPr>
        <w:t xml:space="preserve"> transmitted between humans or causes COVID-19. Her assertion is that SARS-CoV-2 is a monkey virus that is an artifact of culturing a bat coronavirus in Vero monkey kidney cell cultures that, for years, have been contaminated with XMRVs.</w:t>
      </w:r>
    </w:p>
    <w:p w14:paraId="39F797A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To prove SARS-CoV-2 causes COVID-19, you have to extract the virus from a person who has COVID-</w:t>
      </w:r>
      <w:proofErr w:type="gramStart"/>
      <w:r w:rsidRPr="0011135C">
        <w:rPr>
          <w:rFonts w:ascii="Arial" w:eastAsia="Times New Roman" w:hAnsi="Arial" w:cs="Arial"/>
          <w:color w:val="000000"/>
          <w:lang w:eastAsia="en-AU"/>
        </w:rPr>
        <w:t>19, and</w:t>
      </w:r>
      <w:proofErr w:type="gramEnd"/>
      <w:r w:rsidRPr="0011135C">
        <w:rPr>
          <w:rFonts w:ascii="Arial" w:eastAsia="Times New Roman" w:hAnsi="Arial" w:cs="Arial"/>
          <w:color w:val="000000"/>
          <w:lang w:eastAsia="en-AU"/>
        </w:rPr>
        <w:t xml:space="preserve"> infect another person with that virus. If the exposed individual gets COVID-19, then the virus would be the causative factor.</w:t>
      </w:r>
    </w:p>
    <w:p w14:paraId="6A823051"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We know most individuals have been exposed to people with COVID-19, yet they do not develop COVID-19. This suggests that SARS-Co-V-2 is not the sole causative factor.</w:t>
      </w:r>
    </w:p>
    <w:p w14:paraId="1F849248"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How the COVID Shots Produce Variants</w:t>
      </w:r>
    </w:p>
    <w:p w14:paraId="3BEC9B7D"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Mikovits also believes the COVID jabs add to the pandemic by producing variants through a process called transfection. When a clone of an infectious viral sequence is injected in a synthetic viral particle called a lipid nanoparticle, it is not an infectious transmissible virus particle. Instead, the host cells’ machinery starts replicating the inoculated sequences or expressing the spike proteins.</w:t>
      </w:r>
    </w:p>
    <w:p w14:paraId="7F15E140"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the case of the COVID jabs, your cells are producing the spike protein of the virus only, which is </w:t>
      </w:r>
      <w:proofErr w:type="gramStart"/>
      <w:r w:rsidRPr="0011135C">
        <w:rPr>
          <w:rFonts w:ascii="Arial" w:eastAsia="Times New Roman" w:hAnsi="Arial" w:cs="Arial"/>
          <w:color w:val="000000"/>
          <w:lang w:eastAsia="en-AU"/>
        </w:rPr>
        <w:t>actually the</w:t>
      </w:r>
      <w:proofErr w:type="gramEnd"/>
      <w:r w:rsidRPr="0011135C">
        <w:rPr>
          <w:rFonts w:ascii="Arial" w:eastAsia="Times New Roman" w:hAnsi="Arial" w:cs="Arial"/>
          <w:color w:val="000000"/>
          <w:lang w:eastAsia="en-AU"/>
        </w:rPr>
        <w:t xml:space="preserve"> pathogenic part of the virus. The spike protein is what’s causing the disease. Put another way, COVID-19 is not a viral infection. It’s caused by a metabolic toxin, namely the spike protein. This viral particle, in and of itself, functions like a synthetic virus.</w:t>
      </w:r>
    </w:p>
    <w:p w14:paraId="056F421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The spike protein is synthetic because the mRNA injected has been genetically modified. The mRNA is not infectious or transmissible, but when injected, your body starts to make this synthetic spike protein that operates like a </w:t>
      </w:r>
      <w:proofErr w:type="gramStart"/>
      <w:r w:rsidRPr="0011135C">
        <w:rPr>
          <w:rFonts w:ascii="Arial" w:eastAsia="Times New Roman" w:hAnsi="Arial" w:cs="Arial"/>
          <w:color w:val="000000"/>
          <w:lang w:eastAsia="en-AU"/>
        </w:rPr>
        <w:t>virus, and</w:t>
      </w:r>
      <w:proofErr w:type="gramEnd"/>
      <w:r w:rsidRPr="0011135C">
        <w:rPr>
          <w:rFonts w:ascii="Arial" w:eastAsia="Times New Roman" w:hAnsi="Arial" w:cs="Arial"/>
          <w:color w:val="000000"/>
          <w:lang w:eastAsia="en-AU"/>
        </w:rPr>
        <w:t xml:space="preserve"> can be transmitted to other people.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explains:</w:t>
      </w:r>
    </w:p>
    <w:p w14:paraId="184777A6"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“Virologists say you need a complete virus to do harm. What Judy has [found] is that defective viruses can cause harm as well. If you think of a virus as a code, like a computer program, if you have a couple bad lines of code, that can still cause problems in your computer as well.</w:t>
      </w:r>
    </w:p>
    <w:p w14:paraId="08C5E87C"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 xml:space="preserve">What Judy is saying is that viruses are dangerous in ways that are not fully appreciated by science. You don't have to have a complete virus </w:t>
      </w:r>
      <w:proofErr w:type="gramStart"/>
      <w:r w:rsidRPr="0011135C">
        <w:rPr>
          <w:rFonts w:ascii="Arial" w:eastAsia="Times New Roman" w:hAnsi="Arial" w:cs="Arial"/>
          <w:i/>
          <w:iCs/>
          <w:color w:val="000000"/>
          <w:lang w:eastAsia="en-AU"/>
        </w:rPr>
        <w:t>in order to</w:t>
      </w:r>
      <w:proofErr w:type="gramEnd"/>
      <w:r w:rsidRPr="0011135C">
        <w:rPr>
          <w:rFonts w:ascii="Arial" w:eastAsia="Times New Roman" w:hAnsi="Arial" w:cs="Arial"/>
          <w:i/>
          <w:iCs/>
          <w:color w:val="000000"/>
          <w:lang w:eastAsia="en-AU"/>
        </w:rPr>
        <w:t xml:space="preserve"> do harm. You can do sequences of the virus that they would call defective or garbage pieces, and it can still cause enormous harm, because those parts of the virus, such as the envelope, are affecting the function of your immune system.”</w:t>
      </w:r>
    </w:p>
    <w:p w14:paraId="2B7493F9"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According to Mikovits, 8% of the human genome consists of endogenous viruses that include retroviral envelopes that are critical to the regulation of our innate immune responses, our critical type 1 interferon. Some perform very important functions, including regulatory roles.</w:t>
      </w:r>
    </w:p>
    <w:p w14:paraId="325D7067" w14:textId="188C74F8" w:rsid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However, you cannot express animal or other human endogenous viruses without risking recombinants and new viruses. Hence, when vaccines are contaminated with animal retroviruses, you risk creating brand new viruses that can cause all sorts of harm.</w:t>
      </w:r>
    </w:p>
    <w:p w14:paraId="5F7004A4" w14:textId="676EEA68" w:rsidR="006F15BD" w:rsidRDefault="006F15BD">
      <w:pPr>
        <w:rPr>
          <w:rFonts w:ascii="Arial" w:eastAsia="Times New Roman" w:hAnsi="Arial" w:cs="Arial"/>
          <w:color w:val="000000"/>
          <w:lang w:eastAsia="en-AU"/>
        </w:rPr>
      </w:pPr>
      <w:r>
        <w:rPr>
          <w:rFonts w:ascii="Arial" w:eastAsia="Times New Roman" w:hAnsi="Arial" w:cs="Arial"/>
          <w:color w:val="000000"/>
          <w:lang w:eastAsia="en-AU"/>
        </w:rPr>
        <w:br w:type="page"/>
      </w:r>
    </w:p>
    <w:p w14:paraId="45ADFB0E"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lastRenderedPageBreak/>
        <w:t>What Is the Hidden Agenda?</w:t>
      </w:r>
    </w:p>
    <w:p w14:paraId="3E85278C"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summary, Mikovits and </w:t>
      </w:r>
      <w:proofErr w:type="spellStart"/>
      <w:r w:rsidRPr="0011135C">
        <w:rPr>
          <w:rFonts w:ascii="Arial" w:eastAsia="Times New Roman" w:hAnsi="Arial" w:cs="Arial"/>
          <w:color w:val="000000"/>
          <w:lang w:eastAsia="en-AU"/>
        </w:rPr>
        <w:t>Ruscetti’s</w:t>
      </w:r>
      <w:proofErr w:type="spellEnd"/>
      <w:r w:rsidRPr="0011135C">
        <w:rPr>
          <w:rFonts w:ascii="Arial" w:eastAsia="Times New Roman" w:hAnsi="Arial" w:cs="Arial"/>
          <w:color w:val="000000"/>
          <w:lang w:eastAsia="en-AU"/>
        </w:rPr>
        <w:t xml:space="preserve"> work demonstrates an important principle, which is that viruses do not travel alone. They travel in groups, and while one may affect one part of the immune system, another type will produce other immune responses. </w:t>
      </w:r>
      <w:proofErr w:type="gramStart"/>
      <w:r w:rsidRPr="0011135C">
        <w:rPr>
          <w:rFonts w:ascii="Arial" w:eastAsia="Times New Roman" w:hAnsi="Arial" w:cs="Arial"/>
          <w:color w:val="000000"/>
          <w:lang w:eastAsia="en-AU"/>
        </w:rPr>
        <w:t>The end result</w:t>
      </w:r>
      <w:proofErr w:type="gramEnd"/>
      <w:r w:rsidRPr="0011135C">
        <w:rPr>
          <w:rFonts w:ascii="Arial" w:eastAsia="Times New Roman" w:hAnsi="Arial" w:cs="Arial"/>
          <w:color w:val="000000"/>
          <w:lang w:eastAsia="en-AU"/>
        </w:rPr>
        <w:t xml:space="preserve"> is what we diagnose as the acquired immune dysfunction or deficiency.</w:t>
      </w:r>
    </w:p>
    <w:p w14:paraId="154AE913"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For example, HIV alone does not cause AIDS. To develop AIDS, you need multiple environmental toxins like glyphosate, </w:t>
      </w:r>
      <w:proofErr w:type="spellStart"/>
      <w:proofErr w:type="gramStart"/>
      <w:r w:rsidRPr="0011135C">
        <w:rPr>
          <w:rFonts w:ascii="Arial" w:eastAsia="Times New Roman" w:hAnsi="Arial" w:cs="Arial"/>
          <w:color w:val="000000"/>
          <w:lang w:eastAsia="en-AU"/>
        </w:rPr>
        <w:t>aluminum</w:t>
      </w:r>
      <w:proofErr w:type="spellEnd"/>
      <w:proofErr w:type="gramEnd"/>
      <w:r w:rsidRPr="0011135C">
        <w:rPr>
          <w:rFonts w:ascii="Arial" w:eastAsia="Times New Roman" w:hAnsi="Arial" w:cs="Arial"/>
          <w:color w:val="000000"/>
          <w:lang w:eastAsia="en-AU"/>
        </w:rPr>
        <w:t xml:space="preserve"> or a coinfection of HIV and XMRVs. Again, XMRVs are found in vaccines that have been grown in animal tissue.</w:t>
      </w:r>
    </w:p>
    <w:p w14:paraId="75DC2EC1"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The XMRVs cripple your innate immune system, including your natural killer (NK) cells. This then allows the HIV to take out your adaptive immune system, the T and B cells, resulting in disease progression and if left untreated, death. In CFS, the primary coinfection is that of XMRVs and herpes viruses.</w:t>
      </w:r>
    </w:p>
    <w:p w14:paraId="1AFA8C70"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Mikovits believes those who are most susceptible to dying from the COVID shots are those who are already coinfected with XMRV, HIV, Borrelia, Babesia and other pathogens commonly acquired from contaminated vaccines.</w:t>
      </w:r>
    </w:p>
    <w:p w14:paraId="18EA74F0"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Mikovits is convinced that what is now being called “long-haul COVID” is the </w:t>
      </w:r>
      <w:hyperlink r:id="rId10" w:history="1">
        <w:r w:rsidRPr="0011135C">
          <w:rPr>
            <w:rFonts w:ascii="Arial" w:eastAsia="Times New Roman" w:hAnsi="Arial" w:cs="Arial"/>
            <w:b/>
            <w:bCs/>
            <w:color w:val="0869BD"/>
            <w:lang w:eastAsia="en-AU"/>
          </w:rPr>
          <w:t>SARS-CoV-2 spike protein</w:t>
        </w:r>
      </w:hyperlink>
      <w:r w:rsidRPr="0011135C">
        <w:rPr>
          <w:rFonts w:ascii="Arial" w:eastAsia="Times New Roman" w:hAnsi="Arial" w:cs="Arial"/>
          <w:color w:val="000000"/>
          <w:lang w:eastAsia="en-AU"/>
        </w:rPr>
        <w:t> activating and recombining with XMRVs — introduced via vaccinations — and the HIV virus. She also believes those who are most susceptible to dying from the COVID shots are those who are already coinfected with XMRV, HIV, Borrelia, Babesia and other pathogens commonly acquired from contaminated vaccines.</w:t>
      </w:r>
    </w:p>
    <w:p w14:paraId="7594E344"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What this all means, then, is that </w:t>
      </w:r>
      <w:proofErr w:type="gramStart"/>
      <w:r w:rsidRPr="0011135C">
        <w:rPr>
          <w:rFonts w:ascii="Arial" w:eastAsia="Times New Roman" w:hAnsi="Arial" w:cs="Arial"/>
          <w:color w:val="000000"/>
          <w:lang w:eastAsia="en-AU"/>
        </w:rPr>
        <w:t>in order to</w:t>
      </w:r>
      <w:proofErr w:type="gramEnd"/>
      <w:r w:rsidRPr="0011135C">
        <w:rPr>
          <w:rFonts w:ascii="Arial" w:eastAsia="Times New Roman" w:hAnsi="Arial" w:cs="Arial"/>
          <w:color w:val="000000"/>
          <w:lang w:eastAsia="en-AU"/>
        </w:rPr>
        <w:t xml:space="preserve"> protect yourself against the disease, you cannot focus on protecting yourself against a single virus. The answer is to make sure your immune system is strong enough to take on whatever it encounters. Absolutely never get another inoculation of any vaccines until </w:t>
      </w:r>
      <w:proofErr w:type="gramStart"/>
      <w:r w:rsidRPr="0011135C">
        <w:rPr>
          <w:rFonts w:ascii="Arial" w:eastAsia="Times New Roman" w:hAnsi="Arial" w:cs="Arial"/>
          <w:color w:val="000000"/>
          <w:lang w:eastAsia="en-AU"/>
        </w:rPr>
        <w:t>all of</w:t>
      </w:r>
      <w:proofErr w:type="gramEnd"/>
      <w:r w:rsidRPr="0011135C">
        <w:rPr>
          <w:rFonts w:ascii="Arial" w:eastAsia="Times New Roman" w:hAnsi="Arial" w:cs="Arial"/>
          <w:color w:val="000000"/>
          <w:lang w:eastAsia="en-AU"/>
        </w:rPr>
        <w:t xml:space="preserve"> the appropriate testing is done and the contaminants removed, as they should have been decades ago.</w:t>
      </w:r>
    </w:p>
    <w:p w14:paraId="6BDF9DDD"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That's why the pandemic measures have been so detrimental. Mask wearing, sheltering </w:t>
      </w:r>
      <w:proofErr w:type="gramStart"/>
      <w:r w:rsidRPr="0011135C">
        <w:rPr>
          <w:rFonts w:ascii="Arial" w:eastAsia="Times New Roman" w:hAnsi="Arial" w:cs="Arial"/>
          <w:color w:val="000000"/>
          <w:lang w:eastAsia="en-AU"/>
        </w:rPr>
        <w:t>indoors</w:t>
      </w:r>
      <w:proofErr w:type="gramEnd"/>
      <w:r w:rsidRPr="0011135C">
        <w:rPr>
          <w:rFonts w:ascii="Arial" w:eastAsia="Times New Roman" w:hAnsi="Arial" w:cs="Arial"/>
          <w:color w:val="000000"/>
          <w:lang w:eastAsia="en-AU"/>
        </w:rPr>
        <w:t xml:space="preserve"> and staying in a state of perpetual fear all dampen your immune function. The question is, why did those in charge make sure they did everything to lower our immune </w:t>
      </w:r>
      <w:proofErr w:type="spellStart"/>
      <w:r w:rsidRPr="0011135C">
        <w:rPr>
          <w:rFonts w:ascii="Arial" w:eastAsia="Times New Roman" w:hAnsi="Arial" w:cs="Arial"/>
          <w:color w:val="000000"/>
          <w:lang w:eastAsia="en-AU"/>
        </w:rPr>
        <w:t>defenses</w:t>
      </w:r>
      <w:proofErr w:type="spellEnd"/>
      <w:r w:rsidRPr="0011135C">
        <w:rPr>
          <w:rFonts w:ascii="Arial" w:eastAsia="Times New Roman" w:hAnsi="Arial" w:cs="Arial"/>
          <w:color w:val="000000"/>
          <w:lang w:eastAsia="en-AU"/>
        </w:rPr>
        <w:t>?</w:t>
      </w:r>
    </w:p>
    <w:p w14:paraId="7CB8125B" w14:textId="74439BDD" w:rsidR="0011135C" w:rsidRPr="0011135C" w:rsidRDefault="0011135C" w:rsidP="0011135C">
      <w:pPr>
        <w:shd w:val="clear" w:color="auto" w:fill="FFFFFF"/>
        <w:spacing w:after="270" w:line="240" w:lineRule="auto"/>
        <w:rPr>
          <w:rFonts w:ascii="Arial" w:eastAsia="Times New Roman" w:hAnsi="Arial" w:cs="Arial"/>
          <w:i/>
          <w:iCs/>
          <w:color w:val="000000"/>
          <w:lang w:eastAsia="en-AU"/>
        </w:rPr>
      </w:pPr>
      <w:r w:rsidRPr="0011135C">
        <w:rPr>
          <w:rFonts w:ascii="Arial" w:eastAsia="Times New Roman" w:hAnsi="Arial" w:cs="Arial"/>
          <w:i/>
          <w:iCs/>
          <w:color w:val="000000"/>
          <w:lang w:eastAsia="en-AU"/>
        </w:rPr>
        <w:t>“For me personally, it is the best evidence that this was not simply a series of mistakes by those in charge,”</w:t>
      </w:r>
      <w:r w:rsidRPr="0011135C">
        <w:rPr>
          <w:rFonts w:ascii="Arial" w:eastAsia="Times New Roman" w:hAnsi="Arial" w:cs="Arial"/>
          <w:color w:val="000000"/>
          <w:lang w:eastAsia="en-AU"/>
        </w:rPr>
        <w:t>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says. </w:t>
      </w:r>
      <w:r w:rsidRPr="0011135C">
        <w:rPr>
          <w:rFonts w:ascii="Arial" w:eastAsia="Times New Roman" w:hAnsi="Arial" w:cs="Arial"/>
          <w:i/>
          <w:iCs/>
          <w:color w:val="000000"/>
          <w:lang w:eastAsia="en-AU"/>
        </w:rPr>
        <w:t>“There had to be some other agenda. I'm trained as an attorney. I have people lie to me all the time. I'm always questioning people and I look at what's done. Can I prove it? No, but it seems like an amazing pattern of mistakes to just be the result of stupidity or politics.”</w:t>
      </w:r>
    </w:p>
    <w:p w14:paraId="3CA51CA1"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Profiling COVID-19</w:t>
      </w:r>
    </w:p>
    <w:p w14:paraId="254811CD"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What do we know about the people who have died from COVID-19? We know they're elderly. We know that they have 2.6 comorbidities. What Mikovits, </w:t>
      </w:r>
      <w:proofErr w:type="spellStart"/>
      <w:r w:rsidRPr="0011135C">
        <w:rPr>
          <w:rFonts w:ascii="Arial" w:eastAsia="Times New Roman" w:hAnsi="Arial" w:cs="Arial"/>
          <w:color w:val="000000"/>
          <w:lang w:eastAsia="en-AU"/>
        </w:rPr>
        <w:t>Ruscetti</w:t>
      </w:r>
      <w:proofErr w:type="spellEnd"/>
      <w:r w:rsidRPr="0011135C">
        <w:rPr>
          <w:rFonts w:ascii="Arial" w:eastAsia="Times New Roman" w:hAnsi="Arial" w:cs="Arial"/>
          <w:color w:val="000000"/>
          <w:lang w:eastAsia="en-AU"/>
        </w:rPr>
        <w:t xml:space="preserve"> and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are saying is that for the past 60 years, we've been injecting animal viruses into human beings, and the assertion made in “Plague of Corruption” is that this practice has caused many of these chronic diseases in people.</w:t>
      </w:r>
    </w:p>
    <w:p w14:paraId="58DF999F"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This reality has been covered up, however, which is why many are now hearing about this for the very first time. Along comes SARS-CoV-2, triggering terrible immune system reactions in those who are already infected with these animal viruses.</w:t>
      </w:r>
    </w:p>
    <w:p w14:paraId="151552C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The coinfections are ultimately what’s killing them. Essentially, SARS-CoV-2 is acting like the executioner of people who are already sick with chronic diseases caused by animal retroviruses, other pathogens and toxins introduced through vaccinations.</w:t>
      </w:r>
    </w:p>
    <w:p w14:paraId="5400E22C" w14:textId="1275AA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Add to this the COVID shots. These injections make your cells produce a synthetic spike protein (a synthetic virus envelope) that has pathological effects. The reason why the SARS-CoV-2 spike protein is so dangerous is because it contains the envelope proteins of three of the most harmful viruses: the HIV family, the XMRV family and the SARS family of </w:t>
      </w:r>
      <w:proofErr w:type="spellStart"/>
      <w:proofErr w:type="gramStart"/>
      <w:r w:rsidRPr="0011135C">
        <w:rPr>
          <w:rFonts w:ascii="Arial" w:eastAsia="Times New Roman" w:hAnsi="Arial" w:cs="Arial"/>
          <w:color w:val="000000"/>
          <w:lang w:eastAsia="en-AU"/>
        </w:rPr>
        <w:t>viruses.All</w:t>
      </w:r>
      <w:proofErr w:type="spellEnd"/>
      <w:proofErr w:type="gramEnd"/>
      <w:r w:rsidRPr="0011135C">
        <w:rPr>
          <w:rFonts w:ascii="Arial" w:eastAsia="Times New Roman" w:hAnsi="Arial" w:cs="Arial"/>
          <w:color w:val="000000"/>
          <w:lang w:eastAsia="en-AU"/>
        </w:rPr>
        <w:t xml:space="preserve"> of them are now rolled into one, and the </w:t>
      </w:r>
      <w:r w:rsidRPr="0011135C">
        <w:rPr>
          <w:rFonts w:ascii="Arial" w:eastAsia="Times New Roman" w:hAnsi="Arial" w:cs="Arial"/>
          <w:color w:val="000000"/>
          <w:lang w:eastAsia="en-AU"/>
        </w:rPr>
        <w:lastRenderedPageBreak/>
        <w:t>instructions to produce this synthetic pathogen are now being injected into hundreds of millions of people. What can go wrong? As explained by Mikovits, the XMRVs and HIV were incorporated by growing the SARS-CoV-2 virus in the Vero E6 cell line.</w:t>
      </w:r>
    </w:p>
    <w:p w14:paraId="40F1847B" w14:textId="17E8A4B0"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Related to HIV is the simian immune deficiency virus (SIV), and it too is found in the Vero monkey cell line, part of the endogenous viral genome of monkeys. SIV and HIV have overlapping envelope proteins, so they produce the same inflammatory immune response.</w:t>
      </w:r>
    </w:p>
    <w:p w14:paraId="0C743C00" w14:textId="77777777" w:rsidR="0011135C" w:rsidRPr="0011135C" w:rsidRDefault="0011135C" w:rsidP="0011135C">
      <w:pPr>
        <w:shd w:val="clear" w:color="auto" w:fill="FFFFFF"/>
        <w:spacing w:before="600" w:after="300" w:line="240" w:lineRule="auto"/>
        <w:outlineLvl w:val="1"/>
        <w:rPr>
          <w:rFonts w:ascii="Arial" w:eastAsia="Times New Roman" w:hAnsi="Arial" w:cs="Arial"/>
          <w:b/>
          <w:bCs/>
          <w:color w:val="000000"/>
          <w:lang w:eastAsia="en-AU"/>
        </w:rPr>
      </w:pPr>
      <w:r w:rsidRPr="0011135C">
        <w:rPr>
          <w:rFonts w:ascii="Arial" w:eastAsia="Times New Roman" w:hAnsi="Arial" w:cs="Arial"/>
          <w:b/>
          <w:bCs/>
          <w:color w:val="000000"/>
          <w:lang w:eastAsia="en-AU"/>
        </w:rPr>
        <w:t>Ending Plague</w:t>
      </w:r>
    </w:p>
    <w:p w14:paraId="622E9341"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“Ending Plague” goes deep into the history of all this and provides a framework for understanding how something so devastating and disruptive could happen now, in 2021. The basis of this has a lot to do with the actions of Fauci and Robert Gallo, Ph.D. Fauci, for example, was responsible for discrediting all AIDS treatments other than AZT — the drug that he sponsored.</w:t>
      </w:r>
    </w:p>
    <w:p w14:paraId="2FD41ADA"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He kept insisting that more randomized controlled trials were needed, yet he held the purse strings and refused to fund the very studies he claimed were required to prove these other treatments. </w:t>
      </w:r>
      <w:proofErr w:type="gramStart"/>
      <w:r w:rsidRPr="0011135C">
        <w:rPr>
          <w:rFonts w:ascii="Arial" w:eastAsia="Times New Roman" w:hAnsi="Arial" w:cs="Arial"/>
          <w:color w:val="000000"/>
          <w:lang w:eastAsia="en-AU"/>
        </w:rPr>
        <w:t>AZT</w:t>
      </w:r>
      <w:proofErr w:type="gramEnd"/>
      <w:r w:rsidRPr="0011135C">
        <w:rPr>
          <w:rFonts w:ascii="Arial" w:eastAsia="Times New Roman" w:hAnsi="Arial" w:cs="Arial"/>
          <w:color w:val="000000"/>
          <w:lang w:eastAsia="en-AU"/>
        </w:rPr>
        <w:t xml:space="preserve"> meanwhile, cost $5 to make and was sold for $10,000 per dose. AZT wound up killing some 330,000 people due to its toxicity.</w:t>
      </w:r>
    </w:p>
    <w:p w14:paraId="7716E8CC"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The very same pattern is playing out today with COVID-19, and Fauci is again playing a lead role. Is that really a coincidence? He’s been warning against the use of </w:t>
      </w:r>
      <w:hyperlink r:id="rId11" w:history="1">
        <w:r w:rsidRPr="0011135C">
          <w:rPr>
            <w:rFonts w:ascii="Arial" w:eastAsia="Times New Roman" w:hAnsi="Arial" w:cs="Arial"/>
            <w:b/>
            <w:bCs/>
            <w:color w:val="0869BD"/>
            <w:lang w:eastAsia="en-AU"/>
          </w:rPr>
          <w:t>hydroxychloroquine</w:t>
        </w:r>
      </w:hyperlink>
      <w:r w:rsidRPr="0011135C">
        <w:rPr>
          <w:rFonts w:ascii="Arial" w:eastAsia="Times New Roman" w:hAnsi="Arial" w:cs="Arial"/>
          <w:color w:val="000000"/>
          <w:lang w:eastAsia="en-AU"/>
        </w:rPr>
        <w:t> and </w:t>
      </w:r>
      <w:hyperlink r:id="rId12" w:history="1">
        <w:r w:rsidRPr="0011135C">
          <w:rPr>
            <w:rFonts w:ascii="Arial" w:eastAsia="Times New Roman" w:hAnsi="Arial" w:cs="Arial"/>
            <w:b/>
            <w:bCs/>
            <w:color w:val="0869BD"/>
            <w:lang w:eastAsia="en-AU"/>
          </w:rPr>
          <w:t>ivermectin</w:t>
        </w:r>
      </w:hyperlink>
      <w:r w:rsidRPr="0011135C">
        <w:rPr>
          <w:rFonts w:ascii="Arial" w:eastAsia="Times New Roman" w:hAnsi="Arial" w:cs="Arial"/>
          <w:color w:val="000000"/>
          <w:lang w:eastAsia="en-AU"/>
        </w:rPr>
        <w:t>, and he’s downplayed the importance of vitamin D sufficiency and any number of other things. According to Fauci, the COVID “vaccine” is the only way forward, and now we’re seeing thousands of people around the world dying within weeks of their injections.</w:t>
      </w:r>
    </w:p>
    <w:p w14:paraId="44EDBE83"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color w:val="000000"/>
          <w:lang w:eastAsia="en-AU"/>
        </w:rPr>
        <w:t xml:space="preserve">In “Ending Plague,” the three </w:t>
      </w:r>
      <w:proofErr w:type="spellStart"/>
      <w:r w:rsidRPr="0011135C">
        <w:rPr>
          <w:rFonts w:ascii="Arial" w:eastAsia="Times New Roman" w:hAnsi="Arial" w:cs="Arial"/>
          <w:color w:val="000000"/>
          <w:lang w:eastAsia="en-AU"/>
        </w:rPr>
        <w:t>coauthors</w:t>
      </w:r>
      <w:proofErr w:type="spellEnd"/>
      <w:r w:rsidRPr="0011135C">
        <w:rPr>
          <w:rFonts w:ascii="Arial" w:eastAsia="Times New Roman" w:hAnsi="Arial" w:cs="Arial"/>
          <w:color w:val="000000"/>
          <w:lang w:eastAsia="en-AU"/>
        </w:rPr>
        <w:t xml:space="preserve"> review how we can reform public health to get us out of this mess, once and for all. “I think that the scholar's obligation in an age of corruption is to tell the truth and make the world a better place,” </w:t>
      </w:r>
      <w:proofErr w:type="spellStart"/>
      <w:r w:rsidRPr="0011135C">
        <w:rPr>
          <w:rFonts w:ascii="Arial" w:eastAsia="Times New Roman" w:hAnsi="Arial" w:cs="Arial"/>
          <w:color w:val="000000"/>
          <w:lang w:eastAsia="en-AU"/>
        </w:rPr>
        <w:t>Heckenlively</w:t>
      </w:r>
      <w:proofErr w:type="spellEnd"/>
      <w:r w:rsidRPr="0011135C">
        <w:rPr>
          <w:rFonts w:ascii="Arial" w:eastAsia="Times New Roman" w:hAnsi="Arial" w:cs="Arial"/>
          <w:color w:val="000000"/>
          <w:lang w:eastAsia="en-AU"/>
        </w:rPr>
        <w:t xml:space="preserve"> says, adding:</w:t>
      </w:r>
    </w:p>
    <w:p w14:paraId="6FB290B6" w14:textId="77777777" w:rsidR="0011135C" w:rsidRPr="0011135C" w:rsidRDefault="0011135C" w:rsidP="0011135C">
      <w:pPr>
        <w:shd w:val="clear" w:color="auto" w:fill="FFFFFF"/>
        <w:spacing w:after="270"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“These books that I helped Judy, Frank and others put together, these are really stories of defectors from science. In them we see the destruction of the old order and the creation of something new and wonderful.</w:t>
      </w:r>
    </w:p>
    <w:p w14:paraId="30669040" w14:textId="77777777" w:rsidR="0011135C" w:rsidRPr="0011135C" w:rsidRDefault="0011135C" w:rsidP="0011135C">
      <w:pPr>
        <w:shd w:val="clear" w:color="auto" w:fill="FFFFFF"/>
        <w:spacing w:line="240" w:lineRule="auto"/>
        <w:rPr>
          <w:rFonts w:ascii="Arial" w:eastAsia="Times New Roman" w:hAnsi="Arial" w:cs="Arial"/>
          <w:color w:val="000000"/>
          <w:lang w:eastAsia="en-AU"/>
        </w:rPr>
      </w:pPr>
      <w:r w:rsidRPr="0011135C">
        <w:rPr>
          <w:rFonts w:ascii="Arial" w:eastAsia="Times New Roman" w:hAnsi="Arial" w:cs="Arial"/>
          <w:i/>
          <w:iCs/>
          <w:color w:val="000000"/>
          <w:lang w:eastAsia="en-AU"/>
        </w:rPr>
        <w:t xml:space="preserve">We're not just saying things are terrible. We are talking about how to bring about change. That's why it's so important that people buy these books because, I hate to say it, sales are power for people like Judy, </w:t>
      </w:r>
      <w:proofErr w:type="gramStart"/>
      <w:r w:rsidRPr="0011135C">
        <w:rPr>
          <w:rFonts w:ascii="Arial" w:eastAsia="Times New Roman" w:hAnsi="Arial" w:cs="Arial"/>
          <w:i/>
          <w:iCs/>
          <w:color w:val="000000"/>
          <w:lang w:eastAsia="en-AU"/>
        </w:rPr>
        <w:t>Frank</w:t>
      </w:r>
      <w:proofErr w:type="gramEnd"/>
      <w:r w:rsidRPr="0011135C">
        <w:rPr>
          <w:rFonts w:ascii="Arial" w:eastAsia="Times New Roman" w:hAnsi="Arial" w:cs="Arial"/>
          <w:i/>
          <w:iCs/>
          <w:color w:val="000000"/>
          <w:lang w:eastAsia="en-AU"/>
        </w:rPr>
        <w:t xml:space="preserve"> and me, to continue our message.”</w:t>
      </w:r>
    </w:p>
    <w:p w14:paraId="065A0B3C" w14:textId="77777777" w:rsidR="00817D69" w:rsidRDefault="00817D69"/>
    <w:sectPr w:rsidR="00817D69" w:rsidSect="007B078D">
      <w:pgSz w:w="11906" w:h="16838"/>
      <w:pgMar w:top="85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B1F7F"/>
    <w:multiLevelType w:val="multilevel"/>
    <w:tmpl w:val="036C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5C"/>
    <w:rsid w:val="0011135C"/>
    <w:rsid w:val="001E1571"/>
    <w:rsid w:val="003E52FC"/>
    <w:rsid w:val="00566916"/>
    <w:rsid w:val="006F15BD"/>
    <w:rsid w:val="007B078D"/>
    <w:rsid w:val="008105DD"/>
    <w:rsid w:val="00817D69"/>
    <w:rsid w:val="00A12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AAD7"/>
  <w15:chartTrackingRefBased/>
  <w15:docId w15:val="{D2523356-63AE-43DA-A9BF-1B5AD5BB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13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113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35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1135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113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1135C"/>
    <w:rPr>
      <w:color w:val="0000FF"/>
      <w:u w:val="single"/>
    </w:rPr>
  </w:style>
  <w:style w:type="character" w:styleId="Emphasis">
    <w:name w:val="Emphasis"/>
    <w:basedOn w:val="DefaultParagraphFont"/>
    <w:uiPriority w:val="20"/>
    <w:qFormat/>
    <w:rsid w:val="0011135C"/>
    <w:rPr>
      <w:i/>
      <w:iCs/>
    </w:rPr>
  </w:style>
  <w:style w:type="character" w:customStyle="1" w:styleId="Heading1Char">
    <w:name w:val="Heading 1 Char"/>
    <w:basedOn w:val="DefaultParagraphFont"/>
    <w:link w:val="Heading1"/>
    <w:uiPriority w:val="9"/>
    <w:rsid w:val="001E15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3670">
      <w:bodyDiv w:val="1"/>
      <w:marLeft w:val="0"/>
      <w:marRight w:val="0"/>
      <w:marTop w:val="0"/>
      <w:marBottom w:val="0"/>
      <w:divBdr>
        <w:top w:val="none" w:sz="0" w:space="0" w:color="auto"/>
        <w:left w:val="none" w:sz="0" w:space="0" w:color="auto"/>
        <w:bottom w:val="none" w:sz="0" w:space="0" w:color="auto"/>
        <w:right w:val="none" w:sz="0" w:space="0" w:color="auto"/>
      </w:divBdr>
    </w:div>
    <w:div w:id="1930036652">
      <w:bodyDiv w:val="1"/>
      <w:marLeft w:val="0"/>
      <w:marRight w:val="0"/>
      <w:marTop w:val="0"/>
      <w:marBottom w:val="0"/>
      <w:divBdr>
        <w:top w:val="none" w:sz="0" w:space="0" w:color="auto"/>
        <w:left w:val="none" w:sz="0" w:space="0" w:color="auto"/>
        <w:bottom w:val="none" w:sz="0" w:space="0" w:color="auto"/>
        <w:right w:val="none" w:sz="0" w:space="0" w:color="auto"/>
      </w:divBdr>
      <w:divsChild>
        <w:div w:id="1291009047">
          <w:marLeft w:val="0"/>
          <w:marRight w:val="0"/>
          <w:marTop w:val="0"/>
          <w:marBottom w:val="0"/>
          <w:divBdr>
            <w:top w:val="none" w:sz="0" w:space="0" w:color="auto"/>
            <w:left w:val="none" w:sz="0" w:space="0" w:color="auto"/>
            <w:bottom w:val="none" w:sz="0" w:space="0" w:color="auto"/>
            <w:right w:val="none" w:sz="0" w:space="0" w:color="auto"/>
          </w:divBdr>
          <w:divsChild>
            <w:div w:id="550196275">
              <w:marLeft w:val="600"/>
              <w:marRight w:val="600"/>
              <w:marTop w:val="405"/>
              <w:marBottom w:val="0"/>
              <w:divBdr>
                <w:top w:val="none" w:sz="0" w:space="0" w:color="auto"/>
                <w:left w:val="none" w:sz="0" w:space="0" w:color="auto"/>
                <w:bottom w:val="none" w:sz="0" w:space="0" w:color="auto"/>
                <w:right w:val="none" w:sz="0" w:space="0" w:color="auto"/>
              </w:divBdr>
              <w:divsChild>
                <w:div w:id="998263410">
                  <w:marLeft w:val="0"/>
                  <w:marRight w:val="0"/>
                  <w:marTop w:val="0"/>
                  <w:marBottom w:val="0"/>
                  <w:divBdr>
                    <w:top w:val="none" w:sz="0" w:space="0" w:color="auto"/>
                    <w:left w:val="none" w:sz="0" w:space="0" w:color="auto"/>
                    <w:bottom w:val="none" w:sz="0" w:space="0" w:color="auto"/>
                    <w:right w:val="none" w:sz="0" w:space="0" w:color="auto"/>
                  </w:divBdr>
                  <w:divsChild>
                    <w:div w:id="68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306">
          <w:marLeft w:val="0"/>
          <w:marRight w:val="0"/>
          <w:marTop w:val="540"/>
          <w:marBottom w:val="540"/>
          <w:divBdr>
            <w:top w:val="none" w:sz="0" w:space="0" w:color="auto"/>
            <w:left w:val="none" w:sz="0" w:space="0" w:color="auto"/>
            <w:bottom w:val="none" w:sz="0" w:space="0" w:color="auto"/>
            <w:right w:val="none" w:sz="0" w:space="0" w:color="auto"/>
          </w:divBdr>
          <w:divsChild>
            <w:div w:id="157785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8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3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83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4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23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9698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83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34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5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64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5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8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48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2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16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20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horsepublishing.com/9781510752245/plague-of-corrup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kyhorsepublishing.com/9781510713949/plague/" TargetMode="External"/><Relationship Id="rId12" Type="http://schemas.openxmlformats.org/officeDocument/2006/relationships/hyperlink" Target="https://articles.mercola.com/sites/articles/archive/2021/07/10/the-deadly-censorship-of-ivermect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kyhorsepublishing.com/9781510764682/ending-plague/" TargetMode="External"/><Relationship Id="rId11" Type="http://schemas.openxmlformats.org/officeDocument/2006/relationships/hyperlink" Target="https://articles.mercola.com/sites/articles/archive/2020/08/08/hydroxychloroquine-protocol-continues-getting-censored.aspx" TargetMode="External"/><Relationship Id="rId5" Type="http://schemas.openxmlformats.org/officeDocument/2006/relationships/webSettings" Target="webSettings.xml"/><Relationship Id="rId10" Type="http://schemas.openxmlformats.org/officeDocument/2006/relationships/hyperlink" Target="https://articles.mercola.com/sites/articles/archive/2021/05/25/spike-protein-coronavirus.aspx" TargetMode="External"/><Relationship Id="rId4" Type="http://schemas.openxmlformats.org/officeDocument/2006/relationships/settings" Target="settings.xml"/><Relationship Id="rId9" Type="http://schemas.openxmlformats.org/officeDocument/2006/relationships/hyperlink" Target="https://articles.mercola.com/sites/articles/archive/2021/05/26/wuhan-lab-deleting-files-proving-fauci-fun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24DA-FB06-480C-85E7-97BB3EFF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Strohbeck</dc:creator>
  <cp:keywords/>
  <dc:description/>
  <cp:lastModifiedBy>Walter Strohbeck</cp:lastModifiedBy>
  <cp:revision>2</cp:revision>
  <cp:lastPrinted>2021-08-10T13:22:00Z</cp:lastPrinted>
  <dcterms:created xsi:type="dcterms:W3CDTF">2021-08-12T04:06:00Z</dcterms:created>
  <dcterms:modified xsi:type="dcterms:W3CDTF">2021-08-12T04:06:00Z</dcterms:modified>
</cp:coreProperties>
</file>